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A25BE5" w14:textId="77777777" w:rsidR="00FA5DA0" w:rsidRDefault="00FA5DA0">
      <w:pPr>
        <w:rPr>
          <w:rFonts w:ascii="Verdana" w:hAnsi="Verdana"/>
          <w:b/>
          <w:bCs/>
          <w:sz w:val="17"/>
          <w:szCs w:val="17"/>
        </w:rPr>
      </w:pPr>
    </w:p>
    <w:p w14:paraId="28A25BE6" w14:textId="77777777" w:rsidR="001F4F05" w:rsidRPr="00213C2B" w:rsidRDefault="003726A6" w:rsidP="00213C2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3C2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AGÊNCIA REGULADORA DE </w:t>
      </w:r>
      <w:r w:rsidR="00B7751A" w:rsidRPr="00213C2B">
        <w:rPr>
          <w:rFonts w:ascii="Times New Roman" w:eastAsia="Times New Roman" w:hAnsi="Times New Roman" w:cs="Times New Roman"/>
          <w:sz w:val="24"/>
          <w:szCs w:val="24"/>
          <w:lang w:eastAsia="pt-BR"/>
        </w:rPr>
        <w:t>ÁGUAS, ENERGIA E SANEAMENTO BÁSIC</w:t>
      </w:r>
      <w:r w:rsidRPr="00213C2B">
        <w:rPr>
          <w:rFonts w:ascii="Times New Roman" w:eastAsia="Times New Roman" w:hAnsi="Times New Roman" w:cs="Times New Roman"/>
          <w:sz w:val="24"/>
          <w:szCs w:val="24"/>
          <w:lang w:eastAsia="pt-BR"/>
        </w:rPr>
        <w:t>O DO DISTRITO FEDERAL - ADASA</w:t>
      </w:r>
      <w:r w:rsidRPr="00213C2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14:paraId="28A25BE7" w14:textId="2E49C4D1" w:rsidR="001F4F05" w:rsidRPr="00213C2B" w:rsidRDefault="003726A6" w:rsidP="00213C2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3C2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AVISO DE </w:t>
      </w:r>
      <w:r w:rsidR="007D62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REMARCAÇÃO DA DATA DE </w:t>
      </w:r>
      <w:r w:rsidRPr="00213C2B">
        <w:rPr>
          <w:rFonts w:ascii="Times New Roman" w:eastAsia="Times New Roman" w:hAnsi="Times New Roman" w:cs="Times New Roman"/>
          <w:sz w:val="24"/>
          <w:szCs w:val="24"/>
          <w:lang w:eastAsia="pt-BR"/>
        </w:rPr>
        <w:t>ABERTURA</w:t>
      </w:r>
    </w:p>
    <w:p w14:paraId="28A25BE8" w14:textId="07109FC6" w:rsidR="0075576B" w:rsidRPr="00213C2B" w:rsidRDefault="003726A6" w:rsidP="00213C2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3C2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PREGÃO ELETRÔNICO </w:t>
      </w:r>
      <w:r w:rsidR="00FF57D8">
        <w:rPr>
          <w:rFonts w:ascii="Times New Roman" w:eastAsia="Times New Roman" w:hAnsi="Times New Roman" w:cs="Times New Roman"/>
          <w:sz w:val="24"/>
          <w:szCs w:val="24"/>
          <w:lang w:eastAsia="pt-BR"/>
        </w:rPr>
        <w:t>11</w:t>
      </w:r>
      <w:r w:rsidR="005529DE">
        <w:rPr>
          <w:rFonts w:ascii="Times New Roman" w:eastAsia="Times New Roman" w:hAnsi="Times New Roman" w:cs="Times New Roman"/>
          <w:sz w:val="24"/>
          <w:szCs w:val="24"/>
          <w:lang w:eastAsia="pt-BR"/>
        </w:rPr>
        <w:t>/2017</w:t>
      </w:r>
    </w:p>
    <w:p w14:paraId="28A25BE9" w14:textId="443D31CE" w:rsidR="003726A6" w:rsidRPr="00213C2B" w:rsidRDefault="00C43FA0" w:rsidP="00213C2B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213C2B">
        <w:rPr>
          <w:rFonts w:ascii="Times New Roman" w:hAnsi="Times New Roman" w:cs="Times New Roman"/>
          <w:sz w:val="24"/>
          <w:szCs w:val="24"/>
        </w:rPr>
        <w:t>Objeto:</w:t>
      </w:r>
      <w:r w:rsidR="00BE4E8C" w:rsidRPr="00213C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3012" w:rsidRPr="00603012">
        <w:rPr>
          <w:rFonts w:ascii="Times New Roman" w:hAnsi="Times New Roman" w:cs="Times New Roman"/>
          <w:bCs/>
          <w:sz w:val="24"/>
          <w:szCs w:val="24"/>
        </w:rPr>
        <w:t>Aquisição de 33 (trinta e três) estações hidrométricas telemétricas completas, compreendendo o prazo de garantia de funcionamento e de suporte técnico por no mínimo 12 (doze) meses no local,</w:t>
      </w:r>
      <w:r w:rsidR="00603012" w:rsidRPr="006030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03012" w:rsidRPr="00603012">
        <w:rPr>
          <w:rFonts w:ascii="Times New Roman" w:hAnsi="Times New Roman" w:cs="Times New Roman"/>
          <w:bCs/>
          <w:sz w:val="24"/>
          <w:szCs w:val="24"/>
        </w:rPr>
        <w:t>conforme especificações e condições estabelecidas no Edital</w:t>
      </w:r>
      <w:r w:rsidR="00B32A30" w:rsidRPr="00213C2B">
        <w:rPr>
          <w:rFonts w:ascii="Times New Roman" w:hAnsi="Times New Roman" w:cs="Times New Roman"/>
          <w:sz w:val="24"/>
          <w:szCs w:val="24"/>
        </w:rPr>
        <w:t xml:space="preserve">. </w:t>
      </w:r>
      <w:r w:rsidR="00BE4E8C" w:rsidRPr="00213C2B">
        <w:rPr>
          <w:rFonts w:ascii="Times New Roman" w:hAnsi="Times New Roman" w:cs="Times New Roman"/>
          <w:sz w:val="24"/>
          <w:szCs w:val="24"/>
        </w:rPr>
        <w:t xml:space="preserve"> </w:t>
      </w:r>
      <w:r w:rsidRPr="00213C2B">
        <w:rPr>
          <w:rFonts w:ascii="Times New Roman" w:hAnsi="Times New Roman" w:cs="Times New Roman"/>
          <w:sz w:val="24"/>
          <w:szCs w:val="24"/>
        </w:rPr>
        <w:t xml:space="preserve"> </w:t>
      </w:r>
      <w:r w:rsidR="00FB4D2E" w:rsidRPr="00213C2B">
        <w:rPr>
          <w:rFonts w:ascii="Times New Roman" w:eastAsia="Calibri" w:hAnsi="Times New Roman" w:cs="Times New Roman"/>
          <w:sz w:val="24"/>
          <w:szCs w:val="24"/>
        </w:rPr>
        <w:t>Processo</w:t>
      </w:r>
      <w:r w:rsidR="00E37068" w:rsidRPr="00213C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5576B" w:rsidRPr="00213C2B">
        <w:rPr>
          <w:rFonts w:ascii="Times New Roman" w:eastAsia="Calibri" w:hAnsi="Times New Roman" w:cs="Times New Roman"/>
          <w:sz w:val="24"/>
          <w:szCs w:val="24"/>
        </w:rPr>
        <w:t>nº</w:t>
      </w:r>
      <w:r w:rsidR="00E37068" w:rsidRPr="00213C2B">
        <w:rPr>
          <w:rFonts w:ascii="Times New Roman" w:eastAsia="Calibri" w:hAnsi="Times New Roman" w:cs="Times New Roman"/>
          <w:sz w:val="24"/>
          <w:szCs w:val="24"/>
        </w:rPr>
        <w:t xml:space="preserve"> 197.</w:t>
      </w:r>
      <w:r w:rsidR="00603012">
        <w:rPr>
          <w:rFonts w:ascii="Times New Roman" w:eastAsia="Calibri" w:hAnsi="Times New Roman" w:cs="Times New Roman"/>
          <w:sz w:val="24"/>
          <w:szCs w:val="24"/>
        </w:rPr>
        <w:t>000938/2017</w:t>
      </w:r>
      <w:r w:rsidR="0075576B" w:rsidRPr="00213C2B">
        <w:rPr>
          <w:rFonts w:ascii="Times New Roman" w:eastAsia="Calibri" w:hAnsi="Times New Roman" w:cs="Times New Roman"/>
          <w:sz w:val="24"/>
          <w:szCs w:val="24"/>
        </w:rPr>
        <w:t>. Valor estimado:</w:t>
      </w:r>
      <w:r w:rsidR="00231E75" w:rsidRPr="00213C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C2AAF" w:rsidRPr="00213C2B">
        <w:rPr>
          <w:rFonts w:ascii="Times New Roman" w:eastAsia="Calibri" w:hAnsi="Times New Roman" w:cs="Times New Roman"/>
          <w:sz w:val="24"/>
          <w:szCs w:val="24"/>
        </w:rPr>
        <w:t xml:space="preserve">R$ </w:t>
      </w:r>
      <w:r w:rsidR="00603012">
        <w:rPr>
          <w:rFonts w:ascii="Times New Roman" w:eastAsia="Calibri" w:hAnsi="Times New Roman" w:cs="Times New Roman"/>
          <w:sz w:val="24"/>
          <w:szCs w:val="24"/>
        </w:rPr>
        <w:t>1.093.451,04</w:t>
      </w:r>
      <w:r w:rsidR="0075576B" w:rsidRPr="00213C2B">
        <w:rPr>
          <w:rFonts w:ascii="Times New Roman" w:eastAsia="Calibri" w:hAnsi="Times New Roman" w:cs="Times New Roman"/>
          <w:sz w:val="24"/>
          <w:szCs w:val="24"/>
        </w:rPr>
        <w:t xml:space="preserve"> Programa de trabalho </w:t>
      </w:r>
      <w:r w:rsidR="00603012">
        <w:rPr>
          <w:rFonts w:ascii="Times New Roman" w:eastAsia="Calibri" w:hAnsi="Times New Roman" w:cs="Times New Roman"/>
          <w:sz w:val="24"/>
          <w:szCs w:val="24"/>
        </w:rPr>
        <w:t>18.544.6210.2671.0001</w:t>
      </w:r>
      <w:r w:rsidR="00FB4D2E" w:rsidRPr="00213C2B">
        <w:rPr>
          <w:rFonts w:ascii="Times New Roman" w:eastAsia="Calibri" w:hAnsi="Times New Roman" w:cs="Times New Roman"/>
          <w:sz w:val="24"/>
          <w:szCs w:val="24"/>
        </w:rPr>
        <w:t>, natureza</w:t>
      </w:r>
      <w:r w:rsidR="00B069EB" w:rsidRPr="00213C2B">
        <w:rPr>
          <w:rFonts w:ascii="Times New Roman" w:eastAsia="Calibri" w:hAnsi="Times New Roman" w:cs="Times New Roman"/>
          <w:sz w:val="24"/>
          <w:szCs w:val="24"/>
        </w:rPr>
        <w:t>s</w:t>
      </w:r>
      <w:r w:rsidR="00FB4D2E" w:rsidRPr="00213C2B">
        <w:rPr>
          <w:rFonts w:ascii="Times New Roman" w:eastAsia="Calibri" w:hAnsi="Times New Roman" w:cs="Times New Roman"/>
          <w:sz w:val="24"/>
          <w:szCs w:val="24"/>
        </w:rPr>
        <w:t xml:space="preserve"> da despesa </w:t>
      </w:r>
      <w:r w:rsidR="007143BA">
        <w:rPr>
          <w:rFonts w:ascii="Times New Roman" w:eastAsia="Calibri" w:hAnsi="Times New Roman" w:cs="Times New Roman"/>
          <w:sz w:val="24"/>
          <w:szCs w:val="24"/>
        </w:rPr>
        <w:t>4.4.90.</w:t>
      </w:r>
      <w:r w:rsidR="00603012">
        <w:rPr>
          <w:rFonts w:ascii="Times New Roman" w:eastAsia="Calibri" w:hAnsi="Times New Roman" w:cs="Times New Roman"/>
          <w:sz w:val="24"/>
          <w:szCs w:val="24"/>
        </w:rPr>
        <w:t>52</w:t>
      </w:r>
      <w:r w:rsidR="0075576B" w:rsidRPr="00BA725A">
        <w:rPr>
          <w:rFonts w:ascii="Times New Roman" w:eastAsia="Calibri" w:hAnsi="Times New Roman" w:cs="Times New Roman"/>
          <w:sz w:val="24"/>
          <w:szCs w:val="24"/>
        </w:rPr>
        <w:t>.</w:t>
      </w:r>
      <w:r w:rsidR="0075576B" w:rsidRPr="00213C2B">
        <w:rPr>
          <w:rFonts w:ascii="Times New Roman" w:eastAsia="Calibri" w:hAnsi="Times New Roman" w:cs="Times New Roman"/>
          <w:sz w:val="24"/>
          <w:szCs w:val="24"/>
        </w:rPr>
        <w:t xml:space="preserve"> Cópia do Edital encontra-se a disposição </w:t>
      </w:r>
      <w:r w:rsidR="00B069EB" w:rsidRPr="00213C2B">
        <w:rPr>
          <w:rFonts w:ascii="Times New Roman" w:hAnsi="Times New Roman" w:cs="Times New Roman"/>
          <w:sz w:val="24"/>
          <w:szCs w:val="24"/>
        </w:rPr>
        <w:t xml:space="preserve">sem ônus, no sítio </w:t>
      </w:r>
      <w:hyperlink r:id="rId9" w:history="1">
        <w:r w:rsidR="00B069EB" w:rsidRPr="00213C2B">
          <w:rPr>
            <w:rStyle w:val="Hyperlink"/>
            <w:rFonts w:ascii="Times New Roman" w:hAnsi="Times New Roman" w:cs="Times New Roman"/>
            <w:sz w:val="24"/>
            <w:szCs w:val="24"/>
          </w:rPr>
          <w:t>www.comprasgovernamentais.gov.br</w:t>
        </w:r>
      </w:hyperlink>
      <w:r w:rsidR="0075576B" w:rsidRPr="00213C2B">
        <w:rPr>
          <w:rFonts w:ascii="Times New Roman" w:hAnsi="Times New Roman" w:cs="Times New Roman"/>
          <w:sz w:val="24"/>
          <w:szCs w:val="24"/>
        </w:rPr>
        <w:t xml:space="preserve"> e </w:t>
      </w:r>
      <w:hyperlink r:id="rId10" w:history="1">
        <w:r w:rsidR="0075576B" w:rsidRPr="00213C2B">
          <w:rPr>
            <w:rStyle w:val="Hyperlink"/>
            <w:rFonts w:ascii="Times New Roman" w:hAnsi="Times New Roman" w:cs="Times New Roman"/>
            <w:sz w:val="24"/>
            <w:szCs w:val="24"/>
          </w:rPr>
          <w:t>www.adasa.df.gov.br</w:t>
        </w:r>
      </w:hyperlink>
      <w:r w:rsidR="0075576B" w:rsidRPr="00213C2B">
        <w:rPr>
          <w:rFonts w:ascii="Times New Roman" w:hAnsi="Times New Roman" w:cs="Times New Roman"/>
          <w:sz w:val="24"/>
          <w:szCs w:val="24"/>
        </w:rPr>
        <w:t xml:space="preserve"> e no endereço: Setor Ferroviário – Parque Ferroviário de Brasília – Estação Rodoferroviária, Sobreloja Ala Norte,</w:t>
      </w:r>
      <w:r w:rsidRPr="00213C2B">
        <w:rPr>
          <w:rFonts w:ascii="Times New Roman" w:hAnsi="Times New Roman" w:cs="Times New Roman"/>
          <w:sz w:val="24"/>
          <w:szCs w:val="24"/>
        </w:rPr>
        <w:t xml:space="preserve"> Cep: 70631-900 – Brasília – DF</w:t>
      </w:r>
      <w:r w:rsidR="0075576B" w:rsidRPr="00213C2B">
        <w:rPr>
          <w:rFonts w:ascii="Times New Roman" w:hAnsi="Times New Roman" w:cs="Times New Roman"/>
          <w:sz w:val="24"/>
          <w:szCs w:val="24"/>
        </w:rPr>
        <w:t xml:space="preserve">. Abertura </w:t>
      </w:r>
      <w:r w:rsidRPr="00213C2B">
        <w:rPr>
          <w:rFonts w:ascii="Times New Roman" w:hAnsi="Times New Roman" w:cs="Times New Roman"/>
          <w:sz w:val="24"/>
          <w:szCs w:val="24"/>
        </w:rPr>
        <w:t>da licitação</w:t>
      </w:r>
      <w:r w:rsidR="0075576B" w:rsidRPr="00213C2B">
        <w:rPr>
          <w:rFonts w:ascii="Times New Roman" w:hAnsi="Times New Roman" w:cs="Times New Roman"/>
          <w:sz w:val="24"/>
          <w:szCs w:val="24"/>
        </w:rPr>
        <w:t>:</w:t>
      </w:r>
      <w:r w:rsidR="00E214AC">
        <w:rPr>
          <w:rFonts w:ascii="Times New Roman" w:hAnsi="Times New Roman" w:cs="Times New Roman"/>
          <w:sz w:val="24"/>
          <w:szCs w:val="24"/>
        </w:rPr>
        <w:t xml:space="preserve"> </w:t>
      </w:r>
      <w:r w:rsidR="007D62D6">
        <w:rPr>
          <w:rFonts w:ascii="Times New Roman" w:hAnsi="Times New Roman" w:cs="Times New Roman"/>
          <w:b/>
          <w:sz w:val="24"/>
          <w:szCs w:val="24"/>
        </w:rPr>
        <w:t>27</w:t>
      </w:r>
      <w:bookmarkStart w:id="0" w:name="_GoBack"/>
      <w:bookmarkEnd w:id="0"/>
      <w:r w:rsidR="00E214AC" w:rsidRPr="00BA725A">
        <w:rPr>
          <w:rFonts w:ascii="Times New Roman" w:hAnsi="Times New Roman" w:cs="Times New Roman"/>
          <w:b/>
          <w:sz w:val="24"/>
          <w:szCs w:val="24"/>
        </w:rPr>
        <w:t>/</w:t>
      </w:r>
      <w:r w:rsidR="00603012">
        <w:rPr>
          <w:rFonts w:ascii="Times New Roman" w:hAnsi="Times New Roman" w:cs="Times New Roman"/>
          <w:b/>
          <w:sz w:val="24"/>
          <w:szCs w:val="24"/>
        </w:rPr>
        <w:t>11</w:t>
      </w:r>
      <w:r w:rsidR="00E214AC" w:rsidRPr="00BA725A">
        <w:rPr>
          <w:rFonts w:ascii="Times New Roman" w:hAnsi="Times New Roman" w:cs="Times New Roman"/>
          <w:b/>
          <w:sz w:val="24"/>
          <w:szCs w:val="24"/>
        </w:rPr>
        <w:t>/2017</w:t>
      </w:r>
      <w:r w:rsidR="0075576B" w:rsidRPr="00213C2B">
        <w:rPr>
          <w:rFonts w:ascii="Times New Roman" w:hAnsi="Times New Roman" w:cs="Times New Roman"/>
          <w:b/>
          <w:sz w:val="24"/>
          <w:szCs w:val="24"/>
        </w:rPr>
        <w:t xml:space="preserve"> às 09</w:t>
      </w:r>
      <w:r w:rsidR="006B7A86" w:rsidRPr="00213C2B">
        <w:rPr>
          <w:rFonts w:ascii="Times New Roman" w:hAnsi="Times New Roman" w:cs="Times New Roman"/>
          <w:b/>
          <w:sz w:val="24"/>
          <w:szCs w:val="24"/>
        </w:rPr>
        <w:t>:00</w:t>
      </w:r>
      <w:r w:rsidR="0075576B" w:rsidRPr="00213C2B">
        <w:rPr>
          <w:rFonts w:ascii="Times New Roman" w:hAnsi="Times New Roman" w:cs="Times New Roman"/>
          <w:b/>
          <w:sz w:val="24"/>
          <w:szCs w:val="24"/>
        </w:rPr>
        <w:t>h</w:t>
      </w:r>
      <w:r w:rsidR="0075576B" w:rsidRPr="00213C2B">
        <w:rPr>
          <w:rFonts w:ascii="Times New Roman" w:hAnsi="Times New Roman" w:cs="Times New Roman"/>
          <w:sz w:val="24"/>
          <w:szCs w:val="24"/>
        </w:rPr>
        <w:t xml:space="preserve"> em sessão pública processada no </w:t>
      </w:r>
      <w:r w:rsidR="00B069EB" w:rsidRPr="00213C2B">
        <w:rPr>
          <w:rFonts w:ascii="Times New Roman" w:hAnsi="Times New Roman" w:cs="Times New Roman"/>
          <w:sz w:val="24"/>
          <w:szCs w:val="24"/>
        </w:rPr>
        <w:t xml:space="preserve">sítio do </w:t>
      </w:r>
      <w:proofErr w:type="spellStart"/>
      <w:r w:rsidR="00B069EB" w:rsidRPr="00213C2B">
        <w:rPr>
          <w:rFonts w:ascii="Times New Roman" w:hAnsi="Times New Roman" w:cs="Times New Roman"/>
          <w:sz w:val="24"/>
          <w:szCs w:val="24"/>
        </w:rPr>
        <w:t>Comprasgovernamentais</w:t>
      </w:r>
      <w:proofErr w:type="spellEnd"/>
      <w:r w:rsidR="009F27E5" w:rsidRPr="00213C2B">
        <w:rPr>
          <w:rFonts w:ascii="Times New Roman" w:hAnsi="Times New Roman" w:cs="Times New Roman"/>
          <w:sz w:val="24"/>
          <w:szCs w:val="24"/>
        </w:rPr>
        <w:t xml:space="preserve">, nos termos </w:t>
      </w:r>
      <w:r w:rsidR="0075576B" w:rsidRPr="00213C2B">
        <w:rPr>
          <w:rFonts w:ascii="Times New Roman" w:hAnsi="Times New Roman" w:cs="Times New Roman"/>
          <w:sz w:val="24"/>
          <w:szCs w:val="24"/>
        </w:rPr>
        <w:t>do Edital</w:t>
      </w:r>
      <w:r w:rsidRPr="00213C2B">
        <w:rPr>
          <w:rFonts w:ascii="Times New Roman" w:hAnsi="Times New Roman" w:cs="Times New Roman"/>
          <w:sz w:val="24"/>
          <w:szCs w:val="24"/>
        </w:rPr>
        <w:t>.</w:t>
      </w:r>
      <w:r w:rsidR="003726A6" w:rsidRPr="00213C2B">
        <w:rPr>
          <w:rFonts w:ascii="Times New Roman" w:hAnsi="Times New Roman" w:cs="Times New Roman"/>
          <w:sz w:val="24"/>
          <w:szCs w:val="24"/>
        </w:rPr>
        <w:br/>
      </w:r>
    </w:p>
    <w:p w14:paraId="28A25BEA" w14:textId="77777777" w:rsidR="003726A6" w:rsidRPr="00213C2B" w:rsidRDefault="007143BA" w:rsidP="00213C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Eduardo Lobato Botelho</w:t>
      </w:r>
      <w:r w:rsidR="00B069EB" w:rsidRPr="00213C2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Pregoeir</w:t>
      </w:r>
      <w:r w:rsidR="00C43FA0" w:rsidRPr="00213C2B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</w:p>
    <w:p w14:paraId="28A25BEB" w14:textId="77777777" w:rsidR="00D85681" w:rsidRPr="00213C2B" w:rsidRDefault="003726A6" w:rsidP="00213C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3C2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sectPr w:rsidR="00D85681" w:rsidRPr="00213C2B" w:rsidSect="004A0488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8331A9" w14:textId="77777777" w:rsidR="0096313A" w:rsidRDefault="0096313A" w:rsidP="00FA5DA0">
      <w:pPr>
        <w:spacing w:after="0" w:line="240" w:lineRule="auto"/>
      </w:pPr>
      <w:r>
        <w:separator/>
      </w:r>
    </w:p>
  </w:endnote>
  <w:endnote w:type="continuationSeparator" w:id="0">
    <w:p w14:paraId="245300B6" w14:textId="77777777" w:rsidR="0096313A" w:rsidRDefault="0096313A" w:rsidP="00FA5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114EE1" w14:textId="77777777" w:rsidR="0096313A" w:rsidRDefault="0096313A" w:rsidP="00FA5DA0">
      <w:pPr>
        <w:spacing w:after="0" w:line="240" w:lineRule="auto"/>
      </w:pPr>
      <w:r>
        <w:separator/>
      </w:r>
    </w:p>
  </w:footnote>
  <w:footnote w:type="continuationSeparator" w:id="0">
    <w:p w14:paraId="2BFC9EBE" w14:textId="77777777" w:rsidR="0096313A" w:rsidRDefault="0096313A" w:rsidP="00FA5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A25BF0" w14:textId="77777777" w:rsidR="003726A6" w:rsidRDefault="003726A6">
    <w:pPr>
      <w:pStyle w:val="Cabealho"/>
    </w:pPr>
    <w:r>
      <w:rPr>
        <w:noProof/>
        <w:lang w:eastAsia="pt-BR"/>
      </w:rPr>
      <w:drawing>
        <wp:inline distT="0" distB="0" distL="0" distR="0" wp14:anchorId="28A25BF1" wp14:editId="28A25BF2">
          <wp:extent cx="1933575" cy="657225"/>
          <wp:effectExtent l="0" t="0" r="9525" b="9525"/>
          <wp:docPr id="1" name="Imagem 1" descr="Logo_ADASA_2009_Hor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DASA_2009_Hor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DA0"/>
    <w:rsid w:val="000258C2"/>
    <w:rsid w:val="00056F28"/>
    <w:rsid w:val="00065E37"/>
    <w:rsid w:val="00076CF5"/>
    <w:rsid w:val="000C2AAF"/>
    <w:rsid w:val="00142026"/>
    <w:rsid w:val="0015067C"/>
    <w:rsid w:val="00155B63"/>
    <w:rsid w:val="001A3411"/>
    <w:rsid w:val="001F4F05"/>
    <w:rsid w:val="001F6D5D"/>
    <w:rsid w:val="00213C2B"/>
    <w:rsid w:val="00231E75"/>
    <w:rsid w:val="00264EA7"/>
    <w:rsid w:val="0027663D"/>
    <w:rsid w:val="002A3C34"/>
    <w:rsid w:val="00333F0B"/>
    <w:rsid w:val="003726A6"/>
    <w:rsid w:val="00452D19"/>
    <w:rsid w:val="004A0488"/>
    <w:rsid w:val="004E08F3"/>
    <w:rsid w:val="00520601"/>
    <w:rsid w:val="0052101F"/>
    <w:rsid w:val="005529DE"/>
    <w:rsid w:val="00583905"/>
    <w:rsid w:val="005B3BC4"/>
    <w:rsid w:val="00603012"/>
    <w:rsid w:val="006A4A40"/>
    <w:rsid w:val="006B55A0"/>
    <w:rsid w:val="006B7A86"/>
    <w:rsid w:val="006E0F02"/>
    <w:rsid w:val="007143BA"/>
    <w:rsid w:val="00737835"/>
    <w:rsid w:val="0075576B"/>
    <w:rsid w:val="007718E2"/>
    <w:rsid w:val="00773C17"/>
    <w:rsid w:val="007A2034"/>
    <w:rsid w:val="007C479E"/>
    <w:rsid w:val="007D62D6"/>
    <w:rsid w:val="00802CCA"/>
    <w:rsid w:val="00816E70"/>
    <w:rsid w:val="00822EF3"/>
    <w:rsid w:val="008750FC"/>
    <w:rsid w:val="008C23E2"/>
    <w:rsid w:val="0096313A"/>
    <w:rsid w:val="009E5F8C"/>
    <w:rsid w:val="009F27E5"/>
    <w:rsid w:val="00A26D0B"/>
    <w:rsid w:val="00B069EB"/>
    <w:rsid w:val="00B32A30"/>
    <w:rsid w:val="00B7751A"/>
    <w:rsid w:val="00B97146"/>
    <w:rsid w:val="00BA725A"/>
    <w:rsid w:val="00BC214B"/>
    <w:rsid w:val="00BE4E8C"/>
    <w:rsid w:val="00C43FA0"/>
    <w:rsid w:val="00C528DF"/>
    <w:rsid w:val="00C65E5D"/>
    <w:rsid w:val="00C72DD0"/>
    <w:rsid w:val="00D613F6"/>
    <w:rsid w:val="00D85681"/>
    <w:rsid w:val="00DC2A00"/>
    <w:rsid w:val="00E07C8C"/>
    <w:rsid w:val="00E214AC"/>
    <w:rsid w:val="00E34A7E"/>
    <w:rsid w:val="00E37068"/>
    <w:rsid w:val="00E54A19"/>
    <w:rsid w:val="00E61870"/>
    <w:rsid w:val="00EA1A28"/>
    <w:rsid w:val="00FA5DA0"/>
    <w:rsid w:val="00FB4D2E"/>
    <w:rsid w:val="00FF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25BE5"/>
  <w15:docId w15:val="{1E1D5BB7-8319-4DCA-9152-704FE46BD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A5D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A5DA0"/>
  </w:style>
  <w:style w:type="paragraph" w:styleId="Rodap">
    <w:name w:val="footer"/>
    <w:basedOn w:val="Normal"/>
    <w:link w:val="RodapChar"/>
    <w:uiPriority w:val="99"/>
    <w:unhideWhenUsed/>
    <w:rsid w:val="00FA5D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A5DA0"/>
  </w:style>
  <w:style w:type="paragraph" w:styleId="Textodebalo">
    <w:name w:val="Balloon Text"/>
    <w:basedOn w:val="Normal"/>
    <w:link w:val="TextodebaloChar"/>
    <w:uiPriority w:val="99"/>
    <w:semiHidden/>
    <w:unhideWhenUsed/>
    <w:rsid w:val="00FA5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5DA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A5DA0"/>
    <w:rPr>
      <w:color w:val="0000FF" w:themeColor="hyperlink"/>
      <w:u w:val="single"/>
    </w:rPr>
  </w:style>
  <w:style w:type="paragraph" w:styleId="Corpodetexto3">
    <w:name w:val="Body Text 3"/>
    <w:basedOn w:val="Normal"/>
    <w:link w:val="Corpodetexto3Char"/>
    <w:uiPriority w:val="99"/>
    <w:unhideWhenUsed/>
    <w:rsid w:val="00155B6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155B63"/>
    <w:rPr>
      <w:sz w:val="16"/>
      <w:szCs w:val="16"/>
    </w:rPr>
  </w:style>
  <w:style w:type="paragraph" w:customStyle="1" w:styleId="Style9">
    <w:name w:val="Style9"/>
    <w:basedOn w:val="Normal"/>
    <w:uiPriority w:val="99"/>
    <w:rsid w:val="00076CF5"/>
    <w:pPr>
      <w:widowControl w:val="0"/>
      <w:autoSpaceDE w:val="0"/>
      <w:autoSpaceDN w:val="0"/>
      <w:adjustRightInd w:val="0"/>
      <w:spacing w:after="0" w:line="272" w:lineRule="exact"/>
      <w:jc w:val="both"/>
    </w:pPr>
    <w:rPr>
      <w:rFonts w:ascii="Microsoft Sans Serif" w:eastAsia="Times New Roman" w:hAnsi="Microsoft Sans Serif" w:cs="Microsoft Sans Serif"/>
      <w:sz w:val="24"/>
      <w:szCs w:val="24"/>
      <w:lang w:eastAsia="pt-BR"/>
    </w:rPr>
  </w:style>
  <w:style w:type="character" w:customStyle="1" w:styleId="FontStyle59">
    <w:name w:val="Font Style59"/>
    <w:uiPriority w:val="99"/>
    <w:rsid w:val="00076CF5"/>
    <w:rPr>
      <w:rFonts w:ascii="Times New Roman" w:hAnsi="Times New Roman" w:cs="Times New Roman"/>
      <w:sz w:val="22"/>
      <w:szCs w:val="22"/>
    </w:rPr>
  </w:style>
  <w:style w:type="paragraph" w:customStyle="1" w:styleId="Corpodetexto1">
    <w:name w:val="Corpo de texto1"/>
    <w:rsid w:val="00BE4E8C"/>
    <w:pPr>
      <w:spacing w:after="0" w:line="240" w:lineRule="auto"/>
    </w:pPr>
    <w:rPr>
      <w:rFonts w:ascii="CG Times" w:eastAsia="Times New Roman" w:hAnsi="CG Times" w:cs="Times New Roman"/>
      <w:color w:val="000000"/>
      <w:sz w:val="24"/>
      <w:szCs w:val="20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9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7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adasa.df.gov.br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comprasgovernamentai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700D4B8DF49C14B914432DBBF51425E" ma:contentTypeVersion="6" ma:contentTypeDescription="Crie um novo documento." ma:contentTypeScope="" ma:versionID="accd526faed88b7e855e2b237d12aa97">
  <xsd:schema xmlns:xsd="http://www.w3.org/2001/XMLSchema" xmlns:xs="http://www.w3.org/2001/XMLSchema" xmlns:p="http://schemas.microsoft.com/office/2006/metadata/properties" xmlns:ns2="b01cf13f-f3c2-4b2d-808a-9a3ea6566082" xmlns:ns3="25522c09-5c4f-44a0-aaee-d1c4880bf795" targetNamespace="http://schemas.microsoft.com/office/2006/metadata/properties" ma:root="true" ma:fieldsID="2842c6947b57742fde670aae8cd54258" ns2:_="" ns3:_="">
    <xsd:import namespace="b01cf13f-f3c2-4b2d-808a-9a3ea6566082"/>
    <xsd:import namespace="25522c09-5c4f-44a0-aaee-d1c4880bf7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1cf13f-f3c2-4b2d-808a-9a3ea65660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522c09-5c4f-44a0-aaee-d1c4880bf79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B50272-4286-4726-B3C5-A0EC2AA84E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1cf13f-f3c2-4b2d-808a-9a3ea6566082"/>
    <ds:schemaRef ds:uri="25522c09-5c4f-44a0-aaee-d1c4880bf7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A4BDA7-4392-45B0-ABDD-9E5C0F96F0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221366-0686-4372-B99D-3410C77A1E8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roberto.silva</dc:creator>
  <cp:lastModifiedBy>Eduardo Lobato Botelho</cp:lastModifiedBy>
  <cp:revision>2</cp:revision>
  <cp:lastPrinted>2016-04-19T14:13:00Z</cp:lastPrinted>
  <dcterms:created xsi:type="dcterms:W3CDTF">2017-11-09T16:48:00Z</dcterms:created>
  <dcterms:modified xsi:type="dcterms:W3CDTF">2017-11-09T16:48:00Z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0x010100C700D4B8DF49C14B914432DBBF51425E</vt:lpwstr>
  </property>
</Properties>
</file>